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13D36" w:rsidRDefault="00480BB9">
      <w:pPr>
        <w:pStyle w:val="11"/>
        <w:spacing w:line="400" w:lineRule="exact"/>
        <w:ind w:firstLineChars="0" w:firstLine="0"/>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第一章</w:t>
      </w:r>
      <w:r>
        <w:rPr>
          <w:rFonts w:asciiTheme="minorEastAsia" w:eastAsiaTheme="minorEastAsia" w:hAnsiTheme="minorEastAsia" w:cs="宋体" w:hint="eastAsia"/>
          <w:b/>
          <w:bCs/>
          <w:szCs w:val="21"/>
        </w:rPr>
        <w:tab/>
      </w:r>
      <w:r>
        <w:rPr>
          <w:rFonts w:asciiTheme="minorEastAsia" w:eastAsiaTheme="minorEastAsia" w:hAnsiTheme="minorEastAsia" w:cs="宋体" w:hint="eastAsia"/>
          <w:b/>
          <w:bCs/>
          <w:szCs w:val="21"/>
        </w:rPr>
        <w:t>审计概述</w:t>
      </w:r>
    </w:p>
    <w:p w:rsidR="00413D36" w:rsidRDefault="00480BB9">
      <w:pPr>
        <w:pStyle w:val="11"/>
        <w:spacing w:line="400" w:lineRule="exact"/>
        <w:ind w:firstLineChars="0" w:firstLine="0"/>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一、单项选择题</w:t>
      </w:r>
    </w:p>
    <w:p w:rsidR="00413D36" w:rsidRDefault="00480BB9">
      <w:pPr>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目前，我国审计准则中提出的审计方法是</w:t>
      </w:r>
      <w:r>
        <w:rPr>
          <w:rFonts w:asciiTheme="minorEastAsia" w:eastAsiaTheme="minorEastAsia" w:hAnsiTheme="minorEastAsia" w:hint="eastAsia"/>
          <w:szCs w:val="21"/>
        </w:rPr>
        <w:t>(    )</w:t>
      </w:r>
      <w:r>
        <w:rPr>
          <w:rFonts w:asciiTheme="minorEastAsia" w:eastAsiaTheme="minorEastAsia" w:hAnsiTheme="minorEastAsia" w:hint="eastAsia"/>
          <w:szCs w:val="21"/>
        </w:rPr>
        <w:t>。</w:t>
      </w:r>
    </w:p>
    <w:p w:rsidR="00413D36" w:rsidRDefault="00480BB9">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账</w:t>
      </w:r>
      <w:proofErr w:type="gramStart"/>
      <w:r>
        <w:rPr>
          <w:rFonts w:asciiTheme="minorEastAsia" w:eastAsiaTheme="minorEastAsia" w:hAnsiTheme="minorEastAsia" w:hint="eastAsia"/>
          <w:szCs w:val="21"/>
        </w:rPr>
        <w:t>项基础</w:t>
      </w:r>
      <w:proofErr w:type="gramEnd"/>
      <w:r>
        <w:rPr>
          <w:rFonts w:asciiTheme="minorEastAsia" w:eastAsiaTheme="minorEastAsia" w:hAnsiTheme="minorEastAsia" w:hint="eastAsia"/>
          <w:szCs w:val="21"/>
        </w:rPr>
        <w:t>审计</w:t>
      </w:r>
      <w:r>
        <w:rPr>
          <w:rFonts w:asciiTheme="minorEastAsia" w:eastAsiaTheme="minorEastAsia" w:hAnsiTheme="minorEastAsia" w:hint="eastAsia"/>
          <w:szCs w:val="21"/>
        </w:rPr>
        <w:t xml:space="preserve">                   B.</w:t>
      </w:r>
      <w:r>
        <w:rPr>
          <w:rFonts w:asciiTheme="minorEastAsia" w:eastAsiaTheme="minorEastAsia" w:hAnsiTheme="minorEastAsia" w:hint="eastAsia"/>
          <w:szCs w:val="21"/>
        </w:rPr>
        <w:t>制度基础审计</w:t>
      </w:r>
    </w:p>
    <w:p w:rsidR="00413D36" w:rsidRDefault="00480BB9">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财务基础审计</w:t>
      </w:r>
      <w:r>
        <w:rPr>
          <w:rFonts w:asciiTheme="minorEastAsia" w:eastAsiaTheme="minorEastAsia" w:hAnsiTheme="minorEastAsia" w:hint="eastAsia"/>
          <w:szCs w:val="21"/>
        </w:rPr>
        <w:t xml:space="preserve">                   D.</w:t>
      </w:r>
      <w:r>
        <w:rPr>
          <w:rFonts w:asciiTheme="minorEastAsia" w:eastAsiaTheme="minorEastAsia" w:hAnsiTheme="minorEastAsia" w:hint="eastAsia"/>
          <w:szCs w:val="21"/>
        </w:rPr>
        <w:t>风险导向审计</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D</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rPr>
        <w:t>【解析】</w:t>
      </w:r>
      <w:r>
        <w:rPr>
          <w:rFonts w:asciiTheme="minorEastAsia" w:eastAsiaTheme="minorEastAsia" w:hAnsiTheme="minorEastAsia" w:hint="eastAsia"/>
          <w:szCs w:val="21"/>
        </w:rPr>
        <w:t>目前，我国审计准则中提出的审计方法是风险导向审计。准则框架体系全面渗透着风险审计理念，要求注册会计师将风险导向审计的观念贯穿于审计全过程。</w:t>
      </w:r>
    </w:p>
    <w:p w:rsidR="00413D36" w:rsidRDefault="00480BB9">
      <w:pPr>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下列各项中，不属于</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业务的是</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413D36" w:rsidRDefault="00480BB9">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财务报表审计</w:t>
      </w:r>
      <w:r>
        <w:rPr>
          <w:rFonts w:asciiTheme="minorEastAsia" w:eastAsiaTheme="minorEastAsia" w:hAnsiTheme="minorEastAsia" w:hint="eastAsia"/>
          <w:szCs w:val="21"/>
        </w:rPr>
        <w:t xml:space="preserve">                             B.</w:t>
      </w:r>
      <w:r>
        <w:rPr>
          <w:rFonts w:asciiTheme="minorEastAsia" w:eastAsiaTheme="minorEastAsia" w:hAnsiTheme="minorEastAsia" w:hint="eastAsia"/>
          <w:szCs w:val="21"/>
        </w:rPr>
        <w:t>对财务信息执行商定程序</w:t>
      </w:r>
    </w:p>
    <w:p w:rsidR="00413D36" w:rsidRDefault="00480BB9">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财务报表审阅</w:t>
      </w:r>
      <w:r>
        <w:rPr>
          <w:rFonts w:asciiTheme="minorEastAsia" w:eastAsiaTheme="minorEastAsia" w:hAnsiTheme="minorEastAsia" w:hint="eastAsia"/>
          <w:szCs w:val="21"/>
        </w:rPr>
        <w:t xml:space="preserve">                             D.</w:t>
      </w:r>
      <w:r>
        <w:rPr>
          <w:rFonts w:asciiTheme="minorEastAsia" w:eastAsiaTheme="minorEastAsia" w:hAnsiTheme="minorEastAsia" w:hint="eastAsia"/>
          <w:szCs w:val="21"/>
        </w:rPr>
        <w:t>预测性财务信息审核</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B</w:t>
      </w:r>
    </w:p>
    <w:p w:rsidR="00413D36" w:rsidRDefault="00480BB9">
      <w:pPr>
        <w:widowControl/>
        <w:spacing w:line="400" w:lineRule="exact"/>
        <w:jc w:val="left"/>
        <w:rPr>
          <w:rFonts w:asciiTheme="minorEastAsia" w:eastAsiaTheme="minorEastAsia" w:hAnsiTheme="minorEastAsia"/>
        </w:rPr>
      </w:pPr>
      <w:r>
        <w:rPr>
          <w:rFonts w:asciiTheme="minorEastAsia" w:eastAsiaTheme="minorEastAsia" w:hAnsiTheme="minorEastAsia" w:hint="eastAsia"/>
        </w:rPr>
        <w:t>【解析】注册会计师执行的业务分为</w:t>
      </w:r>
      <w:proofErr w:type="gramStart"/>
      <w:r>
        <w:rPr>
          <w:rFonts w:asciiTheme="minorEastAsia" w:eastAsiaTheme="minorEastAsia" w:hAnsiTheme="minorEastAsia" w:hint="eastAsia"/>
        </w:rPr>
        <w:t>鉴证</w:t>
      </w:r>
      <w:proofErr w:type="gramEnd"/>
      <w:r>
        <w:rPr>
          <w:rFonts w:asciiTheme="minorEastAsia" w:eastAsiaTheme="minorEastAsia" w:hAnsiTheme="minorEastAsia" w:hint="eastAsia"/>
        </w:rPr>
        <w:t>业务和相关服务两种。</w:t>
      </w:r>
      <w:proofErr w:type="gramStart"/>
      <w:r>
        <w:rPr>
          <w:rFonts w:asciiTheme="minorEastAsia" w:eastAsiaTheme="minorEastAsia" w:hAnsiTheme="minorEastAsia" w:hint="eastAsia"/>
        </w:rPr>
        <w:t>鉴证</w:t>
      </w:r>
      <w:proofErr w:type="gramEnd"/>
      <w:r>
        <w:rPr>
          <w:rFonts w:asciiTheme="minorEastAsia" w:eastAsiaTheme="minorEastAsia" w:hAnsiTheme="minorEastAsia" w:hint="eastAsia"/>
        </w:rPr>
        <w:t>业务是指注册会计师对</w:t>
      </w:r>
      <w:proofErr w:type="gramStart"/>
      <w:r>
        <w:rPr>
          <w:rFonts w:asciiTheme="minorEastAsia" w:eastAsiaTheme="minorEastAsia" w:hAnsiTheme="minorEastAsia" w:hint="eastAsia"/>
        </w:rPr>
        <w:t>鉴证</w:t>
      </w:r>
      <w:proofErr w:type="gramEnd"/>
      <w:r>
        <w:rPr>
          <w:rFonts w:asciiTheme="minorEastAsia" w:eastAsiaTheme="minorEastAsia" w:hAnsiTheme="minorEastAsia" w:hint="eastAsia"/>
        </w:rPr>
        <w:t>对象信息提出结论，以增强</w:t>
      </w:r>
      <w:proofErr w:type="gramStart"/>
      <w:r>
        <w:rPr>
          <w:rFonts w:asciiTheme="minorEastAsia" w:eastAsiaTheme="minorEastAsia" w:hAnsiTheme="minorEastAsia" w:hint="eastAsia"/>
        </w:rPr>
        <w:t>除</w:t>
      </w:r>
      <w:r>
        <w:rPr>
          <w:rFonts w:asciiTheme="minorEastAsia" w:eastAsiaTheme="minorEastAsia" w:hAnsiTheme="minorEastAsia" w:hint="eastAsia"/>
        </w:rPr>
        <w:t>责任</w:t>
      </w:r>
      <w:proofErr w:type="gramEnd"/>
      <w:r>
        <w:rPr>
          <w:rFonts w:asciiTheme="minorEastAsia" w:eastAsiaTheme="minorEastAsia" w:hAnsiTheme="minorEastAsia" w:hint="eastAsia"/>
        </w:rPr>
        <w:t>方之外的预期使用者对</w:t>
      </w:r>
      <w:proofErr w:type="gramStart"/>
      <w:r>
        <w:rPr>
          <w:rFonts w:asciiTheme="minorEastAsia" w:eastAsiaTheme="minorEastAsia" w:hAnsiTheme="minorEastAsia" w:hint="eastAsia"/>
        </w:rPr>
        <w:t>鉴证</w:t>
      </w:r>
      <w:proofErr w:type="gramEnd"/>
      <w:r>
        <w:rPr>
          <w:rFonts w:asciiTheme="minorEastAsia" w:eastAsiaTheme="minorEastAsia" w:hAnsiTheme="minorEastAsia" w:hint="eastAsia"/>
        </w:rPr>
        <w:t>对象信息信任程度的业务，包括审计（选项</w:t>
      </w:r>
      <w:r>
        <w:rPr>
          <w:rFonts w:asciiTheme="minorEastAsia" w:eastAsiaTheme="minorEastAsia" w:hAnsiTheme="minorEastAsia" w:hint="eastAsia"/>
        </w:rPr>
        <w:t>A</w:t>
      </w:r>
      <w:r>
        <w:rPr>
          <w:rFonts w:asciiTheme="minorEastAsia" w:eastAsiaTheme="minorEastAsia" w:hAnsiTheme="minorEastAsia" w:hint="eastAsia"/>
        </w:rPr>
        <w:t>）、审阅（选项</w:t>
      </w:r>
      <w:r>
        <w:rPr>
          <w:rFonts w:asciiTheme="minorEastAsia" w:eastAsiaTheme="minorEastAsia" w:hAnsiTheme="minorEastAsia" w:hint="eastAsia"/>
        </w:rPr>
        <w:t xml:space="preserve">C </w:t>
      </w:r>
      <w:r>
        <w:rPr>
          <w:rFonts w:asciiTheme="minorEastAsia" w:eastAsiaTheme="minorEastAsia" w:hAnsiTheme="minorEastAsia" w:hint="eastAsia"/>
        </w:rPr>
        <w:t>）和其他</w:t>
      </w:r>
      <w:proofErr w:type="gramStart"/>
      <w:r>
        <w:rPr>
          <w:rFonts w:asciiTheme="minorEastAsia" w:eastAsiaTheme="minorEastAsia" w:hAnsiTheme="minorEastAsia" w:hint="eastAsia"/>
        </w:rPr>
        <w:t>鉴证</w:t>
      </w:r>
      <w:proofErr w:type="gramEnd"/>
      <w:r>
        <w:rPr>
          <w:rFonts w:asciiTheme="minorEastAsia" w:eastAsiaTheme="minorEastAsia" w:hAnsiTheme="minorEastAsia" w:hint="eastAsia"/>
        </w:rPr>
        <w:t>业务（选项</w:t>
      </w:r>
      <w:r>
        <w:rPr>
          <w:rFonts w:asciiTheme="minorEastAsia" w:eastAsiaTheme="minorEastAsia" w:hAnsiTheme="minorEastAsia" w:hint="eastAsia"/>
        </w:rPr>
        <w:t>D</w:t>
      </w:r>
      <w:r>
        <w:rPr>
          <w:rFonts w:asciiTheme="minorEastAsia" w:eastAsiaTheme="minorEastAsia" w:hAnsiTheme="minorEastAsia" w:hint="eastAsia"/>
        </w:rPr>
        <w:t>）。相关服务包括代编财务信息、对财务信息执行商定程序、税务咨询和管理咨询，故选项</w:t>
      </w:r>
      <w:r>
        <w:rPr>
          <w:rFonts w:asciiTheme="minorEastAsia" w:eastAsiaTheme="minorEastAsia" w:hAnsiTheme="minorEastAsia" w:hint="eastAsia"/>
        </w:rPr>
        <w:t>B</w:t>
      </w:r>
      <w:r>
        <w:rPr>
          <w:rFonts w:asciiTheme="minorEastAsia" w:eastAsiaTheme="minorEastAsia" w:hAnsiTheme="minorEastAsia" w:hint="eastAsia"/>
        </w:rPr>
        <w:t>当选。</w:t>
      </w:r>
    </w:p>
    <w:p w:rsidR="00413D36"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根据美国会计学会对审计的定义，下列对审计概念的理解中不恰当的是（</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审计是一个系统化的过程</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在财务报表审计中，既定标准可以具体为企业会计准则</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审计应当确保被审计单位财务报表与标准相同</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审计的价值需要把审计结果传递给利害关系人来实现</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C</w:t>
      </w:r>
    </w:p>
    <w:p w:rsidR="00413D36" w:rsidRPr="00950E0F"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【解析】注册会计师只能合理保证财务报表</w:t>
      </w:r>
      <w:r>
        <w:rPr>
          <w:rFonts w:asciiTheme="minorEastAsia" w:eastAsiaTheme="minorEastAsia" w:hAnsiTheme="minorEastAsia" w:cs="宋体" w:hint="eastAsia"/>
          <w:szCs w:val="21"/>
        </w:rPr>
        <w:t>与编制标准在重大方面的“符合”</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不能确保财务报表与</w:t>
      </w:r>
      <w:r w:rsidRPr="00950E0F">
        <w:rPr>
          <w:rFonts w:asciiTheme="minorEastAsia" w:eastAsiaTheme="minorEastAsia" w:hAnsiTheme="minorEastAsia" w:cs="宋体" w:hint="eastAsia"/>
          <w:szCs w:val="21"/>
        </w:rPr>
        <w:t>“既定标准”相同。</w:t>
      </w:r>
    </w:p>
    <w:p w:rsidR="00413D36"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国家审计、注册会计师审计、内部审计三者最大的区别体现在（</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审计内容</w:t>
      </w:r>
      <w:r>
        <w:rPr>
          <w:rFonts w:asciiTheme="minorEastAsia" w:eastAsiaTheme="minorEastAsia" w:hAnsiTheme="minorEastAsia" w:cs="宋体" w:hint="eastAsia"/>
          <w:szCs w:val="21"/>
        </w:rPr>
        <w:t xml:space="preserve">           B.</w:t>
      </w:r>
      <w:r>
        <w:rPr>
          <w:rFonts w:asciiTheme="minorEastAsia" w:eastAsiaTheme="minorEastAsia" w:hAnsiTheme="minorEastAsia" w:cs="宋体" w:hint="eastAsia"/>
          <w:szCs w:val="21"/>
        </w:rPr>
        <w:t>审计主体</w:t>
      </w:r>
      <w:r>
        <w:rPr>
          <w:rFonts w:asciiTheme="minorEastAsia" w:eastAsiaTheme="minorEastAsia" w:hAnsiTheme="minorEastAsia" w:cs="宋体" w:hint="eastAsia"/>
          <w:szCs w:val="21"/>
        </w:rPr>
        <w:t xml:space="preserve">             </w:t>
      </w:r>
    </w:p>
    <w:p w:rsidR="00413D36" w:rsidRDefault="00480BB9">
      <w:pPr>
        <w:widowControl/>
        <w:spacing w:line="400" w:lineRule="exact"/>
        <w:ind w:firstLineChars="200" w:firstLine="420"/>
        <w:jc w:val="lef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审计客体</w:t>
      </w:r>
      <w:r>
        <w:rPr>
          <w:rFonts w:asciiTheme="minorEastAsia" w:eastAsiaTheme="minorEastAsia" w:hAnsiTheme="minorEastAsia" w:cs="宋体" w:hint="eastAsia"/>
          <w:szCs w:val="21"/>
        </w:rPr>
        <w:tab/>
        <w:t xml:space="preserve">         D.</w:t>
      </w:r>
      <w:r>
        <w:rPr>
          <w:rFonts w:asciiTheme="minorEastAsia" w:eastAsiaTheme="minorEastAsia" w:hAnsiTheme="minorEastAsia" w:cs="宋体" w:hint="eastAsia"/>
          <w:szCs w:val="21"/>
        </w:rPr>
        <w:t>审计目的</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B</w:t>
      </w:r>
    </w:p>
    <w:p w:rsidR="00413D36" w:rsidRPr="00950E0F"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w:t>
      </w:r>
      <w:r w:rsidRPr="00950E0F">
        <w:rPr>
          <w:rFonts w:asciiTheme="minorEastAsia" w:eastAsiaTheme="minorEastAsia" w:hAnsiTheme="minorEastAsia" w:cs="宋体" w:hint="eastAsia"/>
          <w:szCs w:val="21"/>
        </w:rPr>
        <w:t>国家审计是由国家审计机关所实施的审计；注册会计师审计是由经政府有关部门审核批准的注册会计师组成的会计师事务所进行的审计；内部审计是由部门内部独立于财会部门的专职审计机构所进行的审计。所以三者的审计主体不同。</w:t>
      </w:r>
    </w:p>
    <w:p w:rsidR="00413D36"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关于政府审计与注册会计师联系的下列论断中，正确的是（</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二者都是商品经济发展到一定阶段的产物</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二者都是外部审计，都具有较强的独立性</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二者的对象、方式和监督的性质基本一致</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D.</w:t>
      </w:r>
      <w:r>
        <w:rPr>
          <w:rFonts w:asciiTheme="minorEastAsia" w:eastAsiaTheme="minorEastAsia" w:hAnsiTheme="minorEastAsia" w:cs="宋体" w:hint="eastAsia"/>
          <w:szCs w:val="21"/>
        </w:rPr>
        <w:t>二者在审计时所依据的审计准则基本一致</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B</w:t>
      </w:r>
    </w:p>
    <w:p w:rsidR="00413D36"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【解析】政府审计是近代民主政治发展的产物，故</w:t>
      </w: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错误；政</w:t>
      </w:r>
      <w:r>
        <w:rPr>
          <w:rFonts w:asciiTheme="minorEastAsia" w:eastAsiaTheme="minorEastAsia" w:hAnsiTheme="minorEastAsia" w:cs="宋体" w:hint="eastAsia"/>
          <w:szCs w:val="21"/>
        </w:rPr>
        <w:t>府审计与注册会计师审计的对象是泾渭分明的，在审计方式上有强制进行与受托进行的本质区别，而在监督的性质上，则有强制执行和合理保证之分，故</w:t>
      </w: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错误；政府审计依据《中华人民共和国审计法》和国家审计准则，注册会计师依据的是《中华人民共和国注册会计师法》和中国注册会计师审计准则，故</w:t>
      </w: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错误。</w:t>
      </w:r>
    </w:p>
    <w:p w:rsidR="00413D36" w:rsidRDefault="00480BB9">
      <w:pPr>
        <w:pStyle w:val="11"/>
        <w:spacing w:line="400" w:lineRule="exact"/>
        <w:ind w:firstLineChars="0" w:firstLine="0"/>
        <w:rPr>
          <w:rFonts w:asciiTheme="minorEastAsia" w:eastAsiaTheme="minorEastAsia" w:hAnsiTheme="minorEastAsia" w:cs="宋体"/>
          <w:szCs w:val="21"/>
          <w:lang w:eastAsia="zh-TW"/>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lang w:eastAsia="zh-TW"/>
        </w:rPr>
        <w:t>下列有关内部审计的说法中，</w:t>
      </w:r>
      <w:r>
        <w:rPr>
          <w:rFonts w:asciiTheme="minorEastAsia" w:eastAsiaTheme="minorEastAsia" w:hAnsiTheme="minorEastAsia" w:cs="宋体" w:hint="eastAsia"/>
          <w:szCs w:val="21"/>
        </w:rPr>
        <w:t>正确</w:t>
      </w:r>
      <w:r>
        <w:rPr>
          <w:rFonts w:asciiTheme="minorEastAsia" w:eastAsiaTheme="minorEastAsia" w:hAnsiTheme="minorEastAsia" w:cs="宋体" w:hint="eastAsia"/>
          <w:szCs w:val="21"/>
          <w:lang w:eastAsia="zh-TW"/>
        </w:rPr>
        <w:t>的有</w:t>
      </w:r>
      <w:r>
        <w:rPr>
          <w:rFonts w:asciiTheme="minorEastAsia" w:eastAsiaTheme="minorEastAsia" w:hAnsiTheme="minorEastAsia" w:cs="宋体" w:hint="eastAsia"/>
          <w:szCs w:val="21"/>
        </w:rPr>
        <w:t>(    )</w:t>
      </w:r>
      <w:r>
        <w:rPr>
          <w:rFonts w:asciiTheme="minorEastAsia" w:eastAsiaTheme="minorEastAsia" w:hAnsiTheme="minorEastAsia" w:cs="宋体" w:hint="eastAsia"/>
          <w:szCs w:val="21"/>
        </w:rPr>
        <w:t>。</w:t>
      </w:r>
    </w:p>
    <w:p w:rsidR="00413D36" w:rsidRDefault="00480BB9">
      <w:pPr>
        <w:pStyle w:val="11"/>
        <w:spacing w:line="400" w:lineRule="exact"/>
        <w:rPr>
          <w:rFonts w:asciiTheme="minorEastAsia" w:eastAsiaTheme="minorEastAsia" w:hAnsiTheme="minorEastAsia" w:cs="宋体"/>
          <w:szCs w:val="21"/>
          <w:lang w:eastAsia="zh-TW"/>
        </w:rPr>
      </w:pPr>
      <w:r>
        <w:rPr>
          <w:rFonts w:asciiTheme="minorEastAsia" w:eastAsiaTheme="minorEastAsia" w:hAnsiTheme="minorEastAsia" w:cs="宋体" w:hint="eastAsia"/>
          <w:szCs w:val="21"/>
          <w:lang w:eastAsia="zh-TW"/>
        </w:rPr>
        <w:t>A.</w:t>
      </w:r>
      <w:r>
        <w:rPr>
          <w:rFonts w:asciiTheme="minorEastAsia" w:eastAsiaTheme="minorEastAsia" w:hAnsiTheme="minorEastAsia" w:cs="宋体" w:hint="eastAsia"/>
          <w:szCs w:val="21"/>
          <w:lang w:eastAsia="zh-TW"/>
        </w:rPr>
        <w:t>内部审计不具有独立性</w:t>
      </w:r>
      <w:r>
        <w:rPr>
          <w:rFonts w:asciiTheme="minorEastAsia" w:eastAsiaTheme="minorEastAsia" w:hAnsiTheme="minorEastAsia" w:cs="宋体" w:hint="eastAsia"/>
          <w:szCs w:val="21"/>
          <w:lang w:eastAsia="zh-TW"/>
        </w:rPr>
        <w:t xml:space="preserve">  </w:t>
      </w:r>
    </w:p>
    <w:p w:rsidR="00413D36" w:rsidRDefault="00480BB9">
      <w:pPr>
        <w:pStyle w:val="11"/>
        <w:spacing w:line="400" w:lineRule="exact"/>
        <w:rPr>
          <w:rFonts w:asciiTheme="minorEastAsia" w:eastAsiaTheme="minorEastAsia" w:hAnsiTheme="minorEastAsia" w:cs="宋体"/>
          <w:szCs w:val="21"/>
          <w:lang w:eastAsia="zh-TW"/>
        </w:rPr>
      </w:pPr>
      <w:r>
        <w:rPr>
          <w:rFonts w:asciiTheme="minorEastAsia" w:eastAsiaTheme="minorEastAsia" w:hAnsiTheme="minorEastAsia" w:cs="宋体" w:hint="eastAsia"/>
          <w:szCs w:val="21"/>
          <w:lang w:eastAsia="zh-TW"/>
        </w:rPr>
        <w:t>B.</w:t>
      </w:r>
      <w:r>
        <w:rPr>
          <w:rFonts w:asciiTheme="minorEastAsia" w:eastAsiaTheme="minorEastAsia" w:hAnsiTheme="minorEastAsia" w:cs="宋体" w:hint="eastAsia"/>
          <w:szCs w:val="21"/>
          <w:lang w:eastAsia="zh-TW"/>
        </w:rPr>
        <w:t>内部审计的审计结论对本部门、本单位具有强制性</w:t>
      </w:r>
      <w:r>
        <w:rPr>
          <w:rFonts w:asciiTheme="minorEastAsia" w:eastAsiaTheme="minorEastAsia" w:hAnsiTheme="minorEastAsia" w:cs="宋体" w:hint="eastAsia"/>
          <w:szCs w:val="21"/>
          <w:lang w:eastAsia="zh-TW"/>
        </w:rPr>
        <w:t xml:space="preserve">  </w:t>
      </w:r>
    </w:p>
    <w:p w:rsidR="00413D36" w:rsidRDefault="00480BB9">
      <w:pPr>
        <w:pStyle w:val="11"/>
        <w:spacing w:line="400" w:lineRule="exact"/>
        <w:rPr>
          <w:rFonts w:asciiTheme="minorEastAsia" w:eastAsiaTheme="minorEastAsia" w:hAnsiTheme="minorEastAsia" w:cs="宋体"/>
          <w:szCs w:val="21"/>
          <w:lang w:eastAsia="zh-TW"/>
        </w:rPr>
      </w:pPr>
      <w:r>
        <w:rPr>
          <w:rFonts w:asciiTheme="minorEastAsia" w:eastAsiaTheme="minorEastAsia" w:hAnsiTheme="minorEastAsia" w:cs="宋体" w:hint="eastAsia"/>
          <w:szCs w:val="21"/>
          <w:lang w:eastAsia="zh-TW"/>
        </w:rPr>
        <w:t>C.</w:t>
      </w:r>
      <w:r>
        <w:rPr>
          <w:rFonts w:asciiTheme="minorEastAsia" w:eastAsiaTheme="minorEastAsia" w:hAnsiTheme="minorEastAsia" w:cs="宋体" w:hint="eastAsia"/>
          <w:szCs w:val="21"/>
          <w:lang w:eastAsia="zh-TW"/>
        </w:rPr>
        <w:t>内部审计部门出具的内部控制评价报告对外不起鉴证作用</w:t>
      </w:r>
      <w:r>
        <w:rPr>
          <w:rFonts w:asciiTheme="minorEastAsia" w:eastAsiaTheme="minorEastAsia" w:hAnsiTheme="minorEastAsia" w:cs="宋体" w:hint="eastAsia"/>
          <w:szCs w:val="21"/>
          <w:lang w:eastAsia="zh-TW"/>
        </w:rPr>
        <w:t xml:space="preserve">  </w:t>
      </w:r>
    </w:p>
    <w:p w:rsidR="00413D36" w:rsidRDefault="00480BB9">
      <w:pPr>
        <w:pStyle w:val="11"/>
        <w:spacing w:line="400" w:lineRule="exact"/>
        <w:rPr>
          <w:rFonts w:asciiTheme="minorEastAsia" w:eastAsiaTheme="minorEastAsia" w:hAnsiTheme="minorEastAsia" w:cs="宋体"/>
          <w:szCs w:val="21"/>
          <w:lang w:eastAsia="zh-TW"/>
        </w:rPr>
      </w:pPr>
      <w:r>
        <w:rPr>
          <w:rFonts w:asciiTheme="minorEastAsia" w:eastAsiaTheme="minorEastAsia" w:hAnsiTheme="minorEastAsia" w:cs="宋体" w:hint="eastAsia"/>
          <w:szCs w:val="21"/>
          <w:lang w:eastAsia="zh-TW"/>
        </w:rPr>
        <w:t xml:space="preserve">D </w:t>
      </w:r>
      <w:r>
        <w:rPr>
          <w:rFonts w:asciiTheme="minorEastAsia" w:eastAsiaTheme="minorEastAsia" w:hAnsiTheme="minorEastAsia" w:cs="宋体" w:hint="eastAsia"/>
          <w:szCs w:val="21"/>
          <w:lang w:eastAsia="zh-TW"/>
        </w:rPr>
        <w:t>内部审计是注册会计师审计的基础</w:t>
      </w:r>
      <w:r>
        <w:rPr>
          <w:rFonts w:asciiTheme="minorEastAsia" w:eastAsiaTheme="minorEastAsia" w:hAnsiTheme="minorEastAsia" w:cs="宋体" w:hint="eastAsia"/>
          <w:szCs w:val="21"/>
          <w:lang w:eastAsia="zh-TW"/>
        </w:rPr>
        <w:t xml:space="preserve">  </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C</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cs="宋体" w:hint="eastAsia"/>
          <w:szCs w:val="21"/>
        </w:rPr>
        <w:t>【解析】</w:t>
      </w:r>
      <w:r>
        <w:rPr>
          <w:rFonts w:asciiTheme="minorEastAsia" w:eastAsiaTheme="minorEastAsia" w:hAnsiTheme="minorEastAsia" w:hint="eastAsia"/>
          <w:szCs w:val="21"/>
        </w:rPr>
        <w:t>内部审计相对独立于本单位其他职能部门，但内部审计结论对外不起</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作用，只作为本单位改善工作的参考，执行与否，取决于本部门、本单位的意志；虽然注册会计师在审计时可利用内部审计工作，但二者在各自领域发挥着各自的职能，</w:t>
      </w:r>
      <w:r w:rsidRPr="00950E0F">
        <w:rPr>
          <w:rFonts w:asciiTheme="minorEastAsia" w:eastAsiaTheme="minorEastAsia" w:hAnsiTheme="minorEastAsia" w:cs="宋体" w:hint="eastAsia"/>
          <w:szCs w:val="21"/>
        </w:rPr>
        <w:t>内部审计不</w:t>
      </w:r>
      <w:r w:rsidRPr="00950E0F">
        <w:rPr>
          <w:rFonts w:asciiTheme="minorEastAsia" w:eastAsiaTheme="minorEastAsia" w:hAnsiTheme="minorEastAsia" w:cs="宋体" w:hint="eastAsia"/>
          <w:szCs w:val="21"/>
        </w:rPr>
        <w:t>是注册会计师审计的基础。</w:t>
      </w:r>
      <w:r>
        <w:rPr>
          <w:rFonts w:asciiTheme="minorEastAsia" w:eastAsiaTheme="minorEastAsia" w:hAnsiTheme="minorEastAsia" w:hint="eastAsia"/>
          <w:szCs w:val="21"/>
        </w:rPr>
        <w:t xml:space="preserve">  </w:t>
      </w:r>
    </w:p>
    <w:p w:rsidR="00413D36" w:rsidRDefault="00480BB9">
      <w:pPr>
        <w:widowControl/>
        <w:spacing w:line="400" w:lineRule="exact"/>
        <w:jc w:val="left"/>
        <w:rPr>
          <w:rFonts w:asciiTheme="minorEastAsia" w:eastAsiaTheme="minorEastAsia" w:hAnsiTheme="minorEastAsia" w:cs="宋体"/>
          <w:szCs w:val="21"/>
        </w:rPr>
      </w:pPr>
      <w:r>
        <w:rPr>
          <w:rFonts w:asciiTheme="minorEastAsia" w:eastAsiaTheme="minorEastAsia" w:hAnsiTheme="minorEastAsia" w:hint="eastAsia"/>
          <w:szCs w:val="21"/>
        </w:rPr>
        <w:t>7</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对财务报表进行审计，有助于（</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413D36" w:rsidRDefault="00413D36">
      <w:pPr>
        <w:spacing w:line="400" w:lineRule="exact"/>
        <w:ind w:firstLineChars="200" w:firstLine="420"/>
        <w:rPr>
          <w:rFonts w:asciiTheme="minorEastAsia" w:eastAsiaTheme="minorEastAsia" w:hAnsiTheme="minorEastAsia" w:cs="宋体"/>
          <w:szCs w:val="21"/>
        </w:rPr>
        <w:sectPr w:rsidR="00413D36">
          <w:headerReference w:type="default" r:id="rId7"/>
          <w:footerReference w:type="default" r:id="rId8"/>
          <w:pgSz w:w="11906" w:h="16838"/>
          <w:pgMar w:top="1418" w:right="1134" w:bottom="1134" w:left="1418" w:header="851" w:footer="851" w:gutter="0"/>
          <w:cols w:space="425"/>
          <w:docGrid w:type="lines" w:linePitch="312"/>
        </w:sectPr>
      </w:pPr>
    </w:p>
    <w:p w:rsidR="00413D36" w:rsidRDefault="00480BB9">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保证财务报表公允表述</w:t>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提高财务报表的可信度</w:t>
      </w:r>
    </w:p>
    <w:p w:rsidR="00413D36" w:rsidRDefault="00480BB9">
      <w:pPr>
        <w:spacing w:line="400" w:lineRule="exact"/>
        <w:ind w:firstLineChars="200" w:firstLine="420"/>
        <w:rPr>
          <w:rFonts w:asciiTheme="minorEastAsia" w:eastAsiaTheme="minorEastAsia" w:hAnsiTheme="minorEastAsia"/>
          <w:szCs w:val="21"/>
        </w:rPr>
        <w:sectPr w:rsidR="00413D36">
          <w:type w:val="continuous"/>
          <w:pgSz w:w="11906" w:h="16838"/>
          <w:pgMar w:top="1418" w:right="1134" w:bottom="1134" w:left="1418" w:header="851" w:footer="851" w:gutter="0"/>
          <w:cols w:space="425"/>
          <w:docGrid w:type="lines" w:linePitch="312"/>
        </w:sect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确定财务报表正确性</w:t>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保证所有错误均已得到纠正</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B</w:t>
      </w:r>
    </w:p>
    <w:p w:rsidR="00413D36" w:rsidRDefault="00480BB9">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【解析】对财务报表进行审计，只能对财务报表公允表述提供</w:t>
      </w:r>
      <w:r>
        <w:rPr>
          <w:rFonts w:asciiTheme="minorEastAsia" w:eastAsiaTheme="minorEastAsia" w:hAnsiTheme="minorEastAsia" w:cs="宋体" w:hint="eastAsia"/>
          <w:b/>
          <w:szCs w:val="21"/>
        </w:rPr>
        <w:t>合理</w:t>
      </w:r>
      <w:r>
        <w:rPr>
          <w:rFonts w:asciiTheme="minorEastAsia" w:eastAsiaTheme="minorEastAsia" w:hAnsiTheme="minorEastAsia" w:cs="宋体" w:hint="eastAsia"/>
          <w:szCs w:val="21"/>
        </w:rPr>
        <w:t>保证，提高财务报表的可信度，故</w:t>
      </w: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错误，</w:t>
      </w: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正确；审计对财务报表是否</w:t>
      </w:r>
      <w:r w:rsidRPr="00950E0F">
        <w:rPr>
          <w:rFonts w:asciiTheme="minorEastAsia" w:eastAsiaTheme="minorEastAsia" w:hAnsiTheme="minorEastAsia" w:cs="宋体" w:hint="eastAsia"/>
          <w:szCs w:val="21"/>
        </w:rPr>
        <w:t>不</w:t>
      </w:r>
      <w:r>
        <w:rPr>
          <w:rFonts w:asciiTheme="minorEastAsia" w:eastAsiaTheme="minorEastAsia" w:hAnsiTheme="minorEastAsia" w:cs="宋体" w:hint="eastAsia"/>
          <w:szCs w:val="21"/>
        </w:rPr>
        <w:t>存在</w:t>
      </w:r>
      <w:r>
        <w:rPr>
          <w:rFonts w:asciiTheme="minorEastAsia" w:eastAsiaTheme="minorEastAsia" w:hAnsiTheme="minorEastAsia" w:cs="宋体" w:hint="eastAsia"/>
          <w:b/>
          <w:szCs w:val="21"/>
        </w:rPr>
        <w:t>重大</w:t>
      </w:r>
      <w:r>
        <w:rPr>
          <w:rFonts w:asciiTheme="minorEastAsia" w:eastAsiaTheme="minorEastAsia" w:hAnsiTheme="minorEastAsia" w:cs="宋体" w:hint="eastAsia"/>
          <w:szCs w:val="21"/>
        </w:rPr>
        <w:t>错报提供合理保证，并不能确定财务报表的正确性并保证能纠正所有的错误，故</w:t>
      </w: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w:t>
      </w:r>
      <w:r>
        <w:rPr>
          <w:rFonts w:asciiTheme="minorEastAsia" w:eastAsiaTheme="minorEastAsia" w:hAnsiTheme="minorEastAsia" w:cs="宋体"/>
          <w:szCs w:val="21"/>
        </w:rPr>
        <w:t>D</w:t>
      </w:r>
      <w:r>
        <w:rPr>
          <w:rFonts w:asciiTheme="minorEastAsia" w:eastAsiaTheme="minorEastAsia" w:hAnsiTheme="minorEastAsia" w:cs="宋体" w:hint="eastAsia"/>
          <w:szCs w:val="21"/>
        </w:rPr>
        <w:t>错误。</w:t>
      </w:r>
    </w:p>
    <w:p w:rsidR="00413D36" w:rsidRDefault="00480BB9">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8.</w:t>
      </w:r>
      <w:r>
        <w:rPr>
          <w:rFonts w:asciiTheme="minorEastAsia" w:eastAsiaTheme="minorEastAsia" w:hAnsiTheme="minorEastAsia" w:cs="宋体" w:hint="eastAsia"/>
          <w:szCs w:val="21"/>
        </w:rPr>
        <w:t>我国会计师事务所组织形式不包括（</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普通合伙制</w:t>
      </w:r>
      <w:r>
        <w:rPr>
          <w:rFonts w:asciiTheme="minorEastAsia" w:eastAsiaTheme="minorEastAsia" w:hAnsiTheme="minorEastAsia" w:cs="宋体" w:hint="eastAsia"/>
          <w:szCs w:val="21"/>
        </w:rPr>
        <w:tab/>
      </w:r>
      <w:bookmarkStart w:id="0" w:name="_GoBack"/>
      <w:bookmarkEnd w:id="0"/>
      <w:r>
        <w:rPr>
          <w:rFonts w:asciiTheme="minorEastAsia" w:eastAsiaTheme="minorEastAsia" w:hAnsiTheme="minorEastAsia" w:cs="宋体" w:hint="eastAsia"/>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有限责任制</w:t>
      </w:r>
    </w:p>
    <w:p w:rsidR="00413D36" w:rsidRDefault="00480BB9">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特殊普通合伙制</w:t>
      </w:r>
      <w:r>
        <w:rPr>
          <w:rFonts w:asciiTheme="minorEastAsia" w:eastAsiaTheme="minorEastAsia" w:hAnsiTheme="minorEastAsia" w:cs="宋体" w:hint="eastAsia"/>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独资</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D</w:t>
      </w:r>
    </w:p>
    <w:p w:rsidR="00413D36" w:rsidRDefault="00480BB9">
      <w:pPr>
        <w:widowControl/>
        <w:spacing w:line="400" w:lineRule="exact"/>
        <w:jc w:val="left"/>
        <w:rPr>
          <w:rFonts w:asciiTheme="minorEastAsia" w:eastAsiaTheme="minorEastAsia" w:hAnsiTheme="minorEastAsia" w:cs="宋体"/>
          <w:szCs w:val="21"/>
        </w:rPr>
      </w:pPr>
      <w:r>
        <w:rPr>
          <w:rFonts w:asciiTheme="minorEastAsia" w:eastAsiaTheme="minorEastAsia" w:hAnsiTheme="minorEastAsia" w:cs="宋体" w:hint="eastAsia"/>
          <w:szCs w:val="21"/>
        </w:rPr>
        <w:t>【解析】在我国不允许注册会计师个人设立独资会计师事务所。</w:t>
      </w:r>
    </w:p>
    <w:p w:rsidR="00413D36" w:rsidRDefault="00413D36">
      <w:pPr>
        <w:widowControl/>
        <w:spacing w:line="400" w:lineRule="exact"/>
        <w:jc w:val="left"/>
        <w:rPr>
          <w:rFonts w:asciiTheme="minorEastAsia" w:eastAsiaTheme="minorEastAsia" w:hAnsiTheme="minorEastAsia" w:cs="宋体"/>
          <w:szCs w:val="21"/>
        </w:rPr>
      </w:pPr>
    </w:p>
    <w:p w:rsidR="00413D36" w:rsidRDefault="00413D36">
      <w:pPr>
        <w:widowControl/>
        <w:spacing w:line="400" w:lineRule="exact"/>
        <w:jc w:val="left"/>
        <w:rPr>
          <w:rFonts w:asciiTheme="minorEastAsia" w:eastAsiaTheme="minorEastAsia" w:hAnsiTheme="minorEastAsia" w:cs="宋体"/>
          <w:szCs w:val="21"/>
        </w:rPr>
      </w:pPr>
    </w:p>
    <w:p w:rsidR="00413D36" w:rsidRDefault="00480BB9">
      <w:pPr>
        <w:pStyle w:val="11"/>
        <w:spacing w:line="400" w:lineRule="exact"/>
        <w:ind w:firstLineChars="0" w:firstLine="0"/>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二、多项选择题</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目前，我国形成了三位一体的审计监督体系，包括（</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国家审计</w:t>
      </w:r>
      <w:r>
        <w:rPr>
          <w:rFonts w:asciiTheme="minorEastAsia" w:eastAsiaTheme="minorEastAsia" w:hAnsiTheme="minorEastAsia" w:hint="eastAsia"/>
          <w:szCs w:val="21"/>
        </w:rPr>
        <w:t xml:space="preserve">                    B.</w:t>
      </w:r>
      <w:r>
        <w:rPr>
          <w:rFonts w:asciiTheme="minorEastAsia" w:eastAsiaTheme="minorEastAsia" w:hAnsiTheme="minorEastAsia" w:hint="eastAsia"/>
          <w:szCs w:val="21"/>
        </w:rPr>
        <w:t>注册会计师审计</w:t>
      </w:r>
      <w:r>
        <w:rPr>
          <w:rFonts w:asciiTheme="minorEastAsia" w:eastAsiaTheme="minorEastAsia" w:hAnsiTheme="minorEastAsia" w:hint="eastAsia"/>
          <w:szCs w:val="21"/>
        </w:rPr>
        <w:t xml:space="preserve">         </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内部审计</w:t>
      </w:r>
      <w:r>
        <w:rPr>
          <w:rFonts w:asciiTheme="minorEastAsia" w:eastAsiaTheme="minorEastAsia" w:hAnsiTheme="minorEastAsia" w:hint="eastAsia"/>
          <w:szCs w:val="21"/>
        </w:rPr>
        <w:t xml:space="preserve">                    D.</w:t>
      </w:r>
      <w:r>
        <w:rPr>
          <w:rFonts w:asciiTheme="minorEastAsia" w:eastAsiaTheme="minorEastAsia" w:hAnsiTheme="minorEastAsia" w:hint="eastAsia"/>
          <w:szCs w:val="21"/>
        </w:rPr>
        <w:t>专项审计</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ABC</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【解析】目前，我国形成了国家审计、注册会计师审计和内部审计三位一体的审计监督体系。</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lastRenderedPageBreak/>
        <w:t>2.</w:t>
      </w:r>
      <w:r>
        <w:rPr>
          <w:rFonts w:asciiTheme="minorEastAsia" w:eastAsiaTheme="minorEastAsia" w:hAnsiTheme="minorEastAsia" w:hint="eastAsia"/>
          <w:szCs w:val="21"/>
        </w:rPr>
        <w:t>审计</w:t>
      </w:r>
      <w:proofErr w:type="gramStart"/>
      <w:r>
        <w:rPr>
          <w:rFonts w:asciiTheme="minorEastAsia" w:eastAsiaTheme="minorEastAsia" w:hAnsiTheme="minorEastAsia" w:hint="eastAsia"/>
          <w:szCs w:val="21"/>
        </w:rPr>
        <w:t>按目的</w:t>
      </w:r>
      <w:proofErr w:type="gramEnd"/>
      <w:r>
        <w:rPr>
          <w:rFonts w:asciiTheme="minorEastAsia" w:eastAsiaTheme="minorEastAsia" w:hAnsiTheme="minorEastAsia" w:hint="eastAsia"/>
          <w:szCs w:val="21"/>
        </w:rPr>
        <w:t>和内容的不同，分为（</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经营审计</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hint="eastAsia"/>
          <w:szCs w:val="21"/>
        </w:rPr>
        <w:t>B.</w:t>
      </w:r>
      <w:r>
        <w:rPr>
          <w:rFonts w:asciiTheme="minorEastAsia" w:eastAsiaTheme="minorEastAsia" w:hAnsiTheme="minorEastAsia" w:hint="eastAsia"/>
          <w:szCs w:val="21"/>
        </w:rPr>
        <w:t>内部审计</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合</w:t>
      </w:r>
      <w:proofErr w:type="gramStart"/>
      <w:r>
        <w:rPr>
          <w:rFonts w:asciiTheme="minorEastAsia" w:eastAsiaTheme="minorEastAsia" w:hAnsiTheme="minorEastAsia" w:hint="eastAsia"/>
          <w:szCs w:val="21"/>
        </w:rPr>
        <w:t>规</w:t>
      </w:r>
      <w:proofErr w:type="gramEnd"/>
      <w:r>
        <w:rPr>
          <w:rFonts w:asciiTheme="minorEastAsia" w:eastAsiaTheme="minorEastAsia" w:hAnsiTheme="minorEastAsia" w:hint="eastAsia"/>
          <w:szCs w:val="21"/>
        </w:rPr>
        <w:t>性审计</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hint="eastAsia"/>
          <w:szCs w:val="21"/>
        </w:rPr>
        <w:t>D.</w:t>
      </w:r>
      <w:r>
        <w:rPr>
          <w:rFonts w:asciiTheme="minorEastAsia" w:eastAsiaTheme="minorEastAsia" w:hAnsiTheme="minorEastAsia" w:hint="eastAsia"/>
          <w:szCs w:val="21"/>
        </w:rPr>
        <w:t>财务报表审计</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ACD</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【解析】审计按主体的不同分为政府审计、内部审计和注册会计师审计；审计</w:t>
      </w:r>
      <w:proofErr w:type="gramStart"/>
      <w:r>
        <w:rPr>
          <w:rFonts w:asciiTheme="minorEastAsia" w:eastAsiaTheme="minorEastAsia" w:hAnsiTheme="minorEastAsia" w:hint="eastAsia"/>
          <w:szCs w:val="21"/>
        </w:rPr>
        <w:t>按目的</w:t>
      </w:r>
      <w:proofErr w:type="gramEnd"/>
      <w:r>
        <w:rPr>
          <w:rFonts w:asciiTheme="minorEastAsia" w:eastAsiaTheme="minorEastAsia" w:hAnsiTheme="minorEastAsia" w:hint="eastAsia"/>
          <w:szCs w:val="21"/>
        </w:rPr>
        <w:t>和内容不同分为财务报表审计、经营审计和合</w:t>
      </w:r>
      <w:proofErr w:type="gramStart"/>
      <w:r>
        <w:rPr>
          <w:rFonts w:asciiTheme="minorEastAsia" w:eastAsiaTheme="minorEastAsia" w:hAnsiTheme="minorEastAsia" w:hint="eastAsia"/>
          <w:szCs w:val="21"/>
        </w:rPr>
        <w:t>规</w:t>
      </w:r>
      <w:proofErr w:type="gramEnd"/>
      <w:r>
        <w:rPr>
          <w:rFonts w:asciiTheme="minorEastAsia" w:eastAsiaTheme="minorEastAsia" w:hAnsiTheme="minorEastAsia" w:hint="eastAsia"/>
          <w:szCs w:val="21"/>
        </w:rPr>
        <w:t>性审计，故</w:t>
      </w:r>
      <w:r>
        <w:rPr>
          <w:rFonts w:asciiTheme="minorEastAsia" w:eastAsiaTheme="minorEastAsia" w:hAnsiTheme="minorEastAsia" w:hint="eastAsia"/>
          <w:szCs w:val="21"/>
        </w:rPr>
        <w:t>B</w:t>
      </w:r>
      <w:r>
        <w:rPr>
          <w:rFonts w:asciiTheme="minorEastAsia" w:eastAsiaTheme="minorEastAsia" w:hAnsiTheme="minorEastAsia" w:hint="eastAsia"/>
          <w:szCs w:val="21"/>
        </w:rPr>
        <w:t>错误。</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下列有关财务报表审计的说法中，错误的有</w:t>
      </w:r>
      <w:r>
        <w:rPr>
          <w:rFonts w:asciiTheme="minorEastAsia" w:eastAsiaTheme="minorEastAsia" w:hAnsiTheme="minorEastAsia" w:hint="eastAsia"/>
          <w:szCs w:val="21"/>
        </w:rPr>
        <w:t>(    )</w:t>
      </w:r>
      <w:r>
        <w:rPr>
          <w:rFonts w:asciiTheme="minorEastAsia" w:eastAsiaTheme="minorEastAsia" w:hAnsiTheme="minorEastAsia" w:hint="eastAsia"/>
          <w:szCs w:val="21"/>
        </w:rPr>
        <w:t>。</w:t>
      </w:r>
    </w:p>
    <w:p w:rsidR="00413D36" w:rsidRDefault="00480BB9">
      <w:pPr>
        <w:widowControl/>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审计的目的包括为预期使用者利用财务报表信息提供建议</w:t>
      </w:r>
    </w:p>
    <w:p w:rsidR="00413D36" w:rsidRDefault="00480BB9">
      <w:pPr>
        <w:widowControl/>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审计应当能够发现所有由于错误</w:t>
      </w:r>
      <w:r>
        <w:rPr>
          <w:rFonts w:asciiTheme="minorEastAsia" w:eastAsiaTheme="minorEastAsia" w:hAnsiTheme="minorEastAsia" w:hint="eastAsia"/>
          <w:szCs w:val="21"/>
        </w:rPr>
        <w:t>或舞弊导致的重大错报</w:t>
      </w:r>
    </w:p>
    <w:p w:rsidR="00413D36" w:rsidRDefault="00480BB9">
      <w:pPr>
        <w:widowControl/>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审计的基础是独立性和专业性</w:t>
      </w:r>
    </w:p>
    <w:p w:rsidR="00413D36" w:rsidRDefault="00480BB9">
      <w:pPr>
        <w:widowControl/>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审计的最终产品是审计报</w:t>
      </w:r>
      <w:proofErr w:type="gramStart"/>
      <w:r>
        <w:rPr>
          <w:rFonts w:asciiTheme="minorEastAsia" w:eastAsiaTheme="minorEastAsia" w:hAnsiTheme="minorEastAsia" w:hint="eastAsia"/>
          <w:szCs w:val="21"/>
        </w:rPr>
        <w:t>吿</w:t>
      </w:r>
      <w:proofErr w:type="gramEnd"/>
      <w:r>
        <w:rPr>
          <w:rFonts w:asciiTheme="minorEastAsia" w:eastAsiaTheme="minorEastAsia" w:hAnsiTheme="minorEastAsia" w:hint="eastAsia"/>
          <w:szCs w:val="21"/>
        </w:rPr>
        <w:t>和已审计财务报表</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ABD</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【解析】选项</w:t>
      </w:r>
      <w:r>
        <w:rPr>
          <w:rFonts w:asciiTheme="minorEastAsia" w:eastAsiaTheme="minorEastAsia" w:hAnsiTheme="minorEastAsia" w:hint="eastAsia"/>
          <w:szCs w:val="21"/>
        </w:rPr>
        <w:t>A,</w:t>
      </w:r>
      <w:r>
        <w:rPr>
          <w:rFonts w:asciiTheme="minorEastAsia" w:eastAsiaTheme="minorEastAsia" w:hAnsiTheme="minorEastAsia" w:hint="eastAsia"/>
          <w:szCs w:val="21"/>
        </w:rPr>
        <w:t>审计的目的是改善财务报表的质量或内涵，增强除管理层之外的预期使用者对财务报表的信赖程度，即以合理保证的方式提高财务报表的可信度，而不涉及为如何利用信息提供建议。选项</w:t>
      </w:r>
      <w:r>
        <w:rPr>
          <w:rFonts w:asciiTheme="minorEastAsia" w:eastAsiaTheme="minorEastAsia" w:hAnsiTheme="minorEastAsia" w:hint="eastAsia"/>
          <w:szCs w:val="21"/>
        </w:rPr>
        <w:t>B,</w:t>
      </w:r>
      <w:r>
        <w:rPr>
          <w:rFonts w:asciiTheme="minorEastAsia" w:eastAsiaTheme="minorEastAsia" w:hAnsiTheme="minorEastAsia" w:hint="eastAsia"/>
          <w:szCs w:val="21"/>
        </w:rPr>
        <w:t>由于审计的固有限制，审计无法发现所有由于错误或舞弊导致的重大错报，所以审计只能提供合理保证，不提供绝对保证。选项</w:t>
      </w:r>
      <w:r>
        <w:rPr>
          <w:rFonts w:asciiTheme="minorEastAsia" w:eastAsiaTheme="minorEastAsia" w:hAnsiTheme="minorEastAsia" w:hint="eastAsia"/>
          <w:szCs w:val="21"/>
        </w:rPr>
        <w:t>D,</w:t>
      </w:r>
      <w:r>
        <w:rPr>
          <w:rFonts w:asciiTheme="minorEastAsia" w:eastAsiaTheme="minorEastAsia" w:hAnsiTheme="minorEastAsia" w:hint="eastAsia"/>
          <w:szCs w:val="21"/>
        </w:rPr>
        <w:t>已审计财务报表是由管理层编制的，审计的最终产品是审计报</w:t>
      </w:r>
      <w:proofErr w:type="gramStart"/>
      <w:r>
        <w:rPr>
          <w:rFonts w:asciiTheme="minorEastAsia" w:eastAsiaTheme="minorEastAsia" w:hAnsiTheme="minorEastAsia" w:hint="eastAsia"/>
          <w:szCs w:val="21"/>
        </w:rPr>
        <w:t>吿</w:t>
      </w:r>
      <w:proofErr w:type="gramEnd"/>
      <w:r>
        <w:rPr>
          <w:rFonts w:asciiTheme="minorEastAsia" w:eastAsiaTheme="minorEastAsia" w:hAnsiTheme="minorEastAsia" w:hint="eastAsia"/>
          <w:szCs w:val="21"/>
        </w:rPr>
        <w:t>。</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w:t>
      </w:r>
      <w:r>
        <w:rPr>
          <w:rFonts w:asciiTheme="minorEastAsia" w:eastAsiaTheme="minorEastAsia" w:hAnsiTheme="minorEastAsia" w:hint="eastAsia"/>
          <w:szCs w:val="21"/>
        </w:rPr>
        <w:t>下列有关政府审计和注册会计师审计</w:t>
      </w:r>
      <w:r>
        <w:rPr>
          <w:rFonts w:asciiTheme="minorEastAsia" w:eastAsiaTheme="minorEastAsia" w:hAnsiTheme="minorEastAsia" w:hint="eastAsia"/>
          <w:szCs w:val="21"/>
        </w:rPr>
        <w:t>的说法中，错误的有（</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注册会计师审计是国家维护市场经济秩序的有力手段，其收费列入财政预算</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政府审计是行政行为，注册会计师审计是市场行为</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注册会计师审计对被审计单位及相关单位均不具备行政强制力</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政府审计的对象是政府部门的财政收支，但不包括国有企业的财务收支</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AD</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【解析】注册会计师审计本质上是市场化的行为，收费是与审计客户协商确定的，而非由财政预算保</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障，选项</w:t>
      </w:r>
      <w:r>
        <w:rPr>
          <w:rFonts w:asciiTheme="minorEastAsia" w:eastAsiaTheme="minorEastAsia" w:hAnsiTheme="minorEastAsia" w:hint="eastAsia"/>
          <w:szCs w:val="21"/>
        </w:rPr>
        <w:t>A</w:t>
      </w:r>
      <w:r>
        <w:rPr>
          <w:rFonts w:asciiTheme="minorEastAsia" w:eastAsiaTheme="minorEastAsia" w:hAnsiTheme="minorEastAsia" w:hint="eastAsia"/>
          <w:szCs w:val="21"/>
        </w:rPr>
        <w:t>当选；政府审计的对象也包括国有企业的财务收支，选项</w:t>
      </w:r>
      <w:r>
        <w:rPr>
          <w:rFonts w:asciiTheme="minorEastAsia" w:eastAsiaTheme="minorEastAsia" w:hAnsiTheme="minorEastAsia" w:hint="eastAsia"/>
          <w:szCs w:val="21"/>
        </w:rPr>
        <w:t>D</w:t>
      </w:r>
      <w:r>
        <w:rPr>
          <w:rFonts w:asciiTheme="minorEastAsia" w:eastAsiaTheme="minorEastAsia" w:hAnsiTheme="minorEastAsia" w:hint="eastAsia"/>
          <w:szCs w:val="21"/>
        </w:rPr>
        <w:t>当选；政府审计具备行政强制力，而注册会计师审计是市场行为，不</w:t>
      </w:r>
      <w:r>
        <w:rPr>
          <w:rFonts w:asciiTheme="minorEastAsia" w:eastAsiaTheme="minorEastAsia" w:hAnsiTheme="minorEastAsia" w:hint="eastAsia"/>
          <w:szCs w:val="21"/>
        </w:rPr>
        <w:t>具备行政强制力，选项</w:t>
      </w:r>
      <w:r>
        <w:rPr>
          <w:rFonts w:asciiTheme="minorEastAsia" w:eastAsiaTheme="minorEastAsia" w:hAnsiTheme="minorEastAsia" w:hint="eastAsia"/>
          <w:szCs w:val="21"/>
        </w:rPr>
        <w:t>BC</w:t>
      </w:r>
      <w:r>
        <w:rPr>
          <w:rFonts w:asciiTheme="minorEastAsia" w:eastAsiaTheme="minorEastAsia" w:hAnsiTheme="minorEastAsia" w:hint="eastAsia"/>
          <w:szCs w:val="21"/>
        </w:rPr>
        <w:t>表述正确。</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在我国，会计师事务所的审计业务包括（</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财务报表审计</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hint="eastAsia"/>
          <w:szCs w:val="21"/>
        </w:rPr>
        <w:t>B.</w:t>
      </w:r>
      <w:r>
        <w:rPr>
          <w:rFonts w:asciiTheme="minorEastAsia" w:eastAsiaTheme="minorEastAsia" w:hAnsiTheme="minorEastAsia" w:hint="eastAsia"/>
          <w:szCs w:val="21"/>
        </w:rPr>
        <w:t>验资</w:t>
      </w:r>
    </w:p>
    <w:p w:rsidR="00413D36" w:rsidRDefault="00480BB9">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合并审计</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hint="eastAsia"/>
          <w:szCs w:val="21"/>
        </w:rPr>
        <w:t>D.</w:t>
      </w:r>
      <w:r>
        <w:rPr>
          <w:rFonts w:asciiTheme="minorEastAsia" w:eastAsiaTheme="minorEastAsia" w:hAnsiTheme="minorEastAsia" w:hint="eastAsia"/>
          <w:szCs w:val="21"/>
        </w:rPr>
        <w:t>清算审计</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ABCD</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rPr>
        <w:t>【解析】</w:t>
      </w:r>
      <w:r>
        <w:rPr>
          <w:rFonts w:asciiTheme="minorEastAsia" w:eastAsiaTheme="minorEastAsia" w:hAnsiTheme="minorEastAsia" w:hint="eastAsia"/>
          <w:szCs w:val="21"/>
        </w:rPr>
        <w:t>中国注册会计师的审计业务包括：审查企业会计报表，出具审计报告；办理企业合并、分立、清算事宜中的审计业务，出具有关的报告；验证企业资本，出具验资报告；承办会计咨询，会计服务业务；法律、行政法规规定的其他审计业务。</w:t>
      </w:r>
    </w:p>
    <w:p w:rsidR="00413D36" w:rsidRDefault="00413D36">
      <w:pPr>
        <w:pStyle w:val="11"/>
        <w:spacing w:line="400" w:lineRule="exact"/>
        <w:ind w:firstLineChars="0" w:firstLine="0"/>
        <w:rPr>
          <w:rFonts w:asciiTheme="minorEastAsia" w:eastAsiaTheme="minorEastAsia" w:hAnsiTheme="minorEastAsia" w:cs="宋体"/>
          <w:b/>
          <w:bCs/>
          <w:szCs w:val="21"/>
        </w:rPr>
      </w:pPr>
    </w:p>
    <w:p w:rsidR="00413D36" w:rsidRDefault="00413D36">
      <w:pPr>
        <w:pStyle w:val="11"/>
        <w:spacing w:line="400" w:lineRule="exact"/>
        <w:ind w:firstLineChars="0" w:firstLine="0"/>
        <w:rPr>
          <w:rFonts w:asciiTheme="minorEastAsia" w:eastAsiaTheme="minorEastAsia" w:hAnsiTheme="minorEastAsia" w:cs="宋体"/>
          <w:b/>
          <w:bCs/>
          <w:szCs w:val="21"/>
        </w:rPr>
      </w:pPr>
    </w:p>
    <w:p w:rsidR="00413D36" w:rsidRDefault="00413D36">
      <w:pPr>
        <w:pStyle w:val="11"/>
        <w:spacing w:line="400" w:lineRule="exact"/>
        <w:ind w:firstLineChars="0" w:firstLine="0"/>
        <w:rPr>
          <w:rFonts w:asciiTheme="minorEastAsia" w:eastAsiaTheme="minorEastAsia" w:hAnsiTheme="minorEastAsia" w:cs="宋体"/>
          <w:b/>
          <w:bCs/>
          <w:szCs w:val="21"/>
        </w:rPr>
      </w:pPr>
    </w:p>
    <w:p w:rsidR="00413D36" w:rsidRDefault="00480BB9">
      <w:pPr>
        <w:pStyle w:val="11"/>
        <w:spacing w:line="400" w:lineRule="exact"/>
        <w:ind w:firstLineChars="0" w:firstLine="0"/>
        <w:rPr>
          <w:rFonts w:asciiTheme="minorEastAsia" w:eastAsiaTheme="minorEastAsia" w:hAnsiTheme="minorEastAsia" w:cs="宋体"/>
          <w:b/>
          <w:bCs/>
          <w:szCs w:val="21"/>
        </w:rPr>
      </w:pPr>
      <w:r>
        <w:rPr>
          <w:rFonts w:asciiTheme="minorEastAsia" w:eastAsiaTheme="minorEastAsia" w:hAnsiTheme="minorEastAsia" w:cs="宋体" w:hint="eastAsia"/>
          <w:b/>
          <w:bCs/>
          <w:szCs w:val="21"/>
        </w:rPr>
        <w:lastRenderedPageBreak/>
        <w:t>三、判断题</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.1853</w:t>
      </w:r>
      <w:r>
        <w:rPr>
          <w:rFonts w:asciiTheme="minorEastAsia" w:eastAsiaTheme="minorEastAsia" w:hAnsiTheme="minorEastAsia" w:hint="eastAsia"/>
          <w:szCs w:val="21"/>
        </w:rPr>
        <w:t>年，在苏格兰成立了世界上第一个民间审计职业组织——爱丁堡会计师协会，这标志着民间审计职业的诞生。</w:t>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【答案】正确</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hint="eastAsia"/>
          <w:szCs w:val="21"/>
        </w:rPr>
        <w:t>注册会计师应当对执业过程中获知的客户信息保密，这一责任在业务约定终止后终止。</w:t>
      </w:r>
      <w:r>
        <w:rPr>
          <w:rFonts w:asciiTheme="minorEastAsia" w:eastAsiaTheme="minorEastAsia" w:hAnsiTheme="minorEastAsia"/>
          <w:szCs w:val="21"/>
        </w:rPr>
        <w:tab/>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【解析】注册会计师应当对在执业过程中获知的客户信息保密，</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不得利用在执业过程中获知的客户信息为自己或他人谋取不正当的利益。</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这一保密责任不因业务约定的终止而终止。</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hint="eastAsia"/>
          <w:szCs w:val="21"/>
        </w:rPr>
        <w:t>中国注册会计师协会是中国注册会计师行业的自律性组织。</w:t>
      </w:r>
      <w:r>
        <w:rPr>
          <w:rFonts w:asciiTheme="minorEastAsia" w:eastAsiaTheme="minorEastAsia" w:hAnsiTheme="minorEastAsia"/>
          <w:szCs w:val="21"/>
        </w:rPr>
        <w:tab/>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【答案】正确</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hint="eastAsia"/>
          <w:szCs w:val="21"/>
        </w:rPr>
        <w:t>注册会计师对财务报表的审计可在一定程度上减轻被审计单位管理层和治理层的责任。</w:t>
      </w:r>
      <w:r>
        <w:rPr>
          <w:rFonts w:asciiTheme="minorEastAsia" w:eastAsiaTheme="minorEastAsia" w:hAnsiTheme="minorEastAsia"/>
          <w:szCs w:val="21"/>
        </w:rPr>
        <w:tab/>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w:t>
      </w:r>
      <w:r>
        <w:rPr>
          <w:rFonts w:asciiTheme="minorEastAsia" w:eastAsiaTheme="minorEastAsia" w:hAnsiTheme="minorEastAsia" w:hint="eastAsia"/>
          <w:szCs w:val="21"/>
        </w:rPr>
        <w:t>误</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【解析】财务报表审计不能减轻被审计单位管理层和治理层的责任。</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验资属于其他</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业务。</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szCs w:val="21"/>
        </w:rPr>
        <w:t xml:space="preserve">    </w:t>
      </w:r>
      <w:r>
        <w:rPr>
          <w:rFonts w:asciiTheme="minorEastAsia" w:eastAsiaTheme="minorEastAsia" w:hAnsiTheme="minorEastAsia" w:hint="eastAsia"/>
          <w:szCs w:val="21"/>
        </w:rPr>
        <w:tab/>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【解析】验资属于历史性财务信息审计业务。</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我国《注册会计师法》规定，不准个人设立独资会计师事务所，只批准有限责任会计师事务所和合伙会计师事务所。</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【答案】正确</w:t>
      </w:r>
    </w:p>
    <w:p w:rsidR="00413D36" w:rsidRDefault="00480BB9">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审计的</w:t>
      </w:r>
      <w:proofErr w:type="gramStart"/>
      <w:r>
        <w:rPr>
          <w:rFonts w:asciiTheme="minorEastAsia" w:eastAsiaTheme="minorEastAsia" w:hAnsiTheme="minorEastAsia" w:hint="eastAsia"/>
          <w:szCs w:val="21"/>
        </w:rPr>
        <w:t>最</w:t>
      </w:r>
      <w:proofErr w:type="gramEnd"/>
      <w:r>
        <w:rPr>
          <w:rFonts w:asciiTheme="minorEastAsia" w:eastAsiaTheme="minorEastAsia" w:hAnsiTheme="minorEastAsia" w:hint="eastAsia"/>
          <w:szCs w:val="21"/>
        </w:rPr>
        <w:t>基本功能是经济监督功能。</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【答案】正确</w:t>
      </w:r>
    </w:p>
    <w:p w:rsidR="00413D36" w:rsidRDefault="00480BB9">
      <w:pPr>
        <w:widowControl/>
        <w:spacing w:line="400" w:lineRule="exact"/>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hint="eastAsia"/>
          <w:szCs w:val="21"/>
        </w:rPr>
        <w:t>凡通过注册会计师全国统一考试，即全科合格者，就能成为执业注册会计师。</w:t>
      </w:r>
      <w:r>
        <w:rPr>
          <w:rFonts w:asciiTheme="minorEastAsia" w:eastAsiaTheme="minorEastAsia" w:hAnsiTheme="minorEastAsia" w:hint="eastAsia"/>
          <w:szCs w:val="21"/>
        </w:rPr>
        <w:tab/>
      </w:r>
      <w:r>
        <w:rPr>
          <w:rFonts w:asciiTheme="minorEastAsia" w:eastAsiaTheme="minorEastAsia" w:hAnsiTheme="minorEastAsia"/>
          <w:szCs w:val="21"/>
        </w:rPr>
        <w:t xml:space="preserve">  </w:t>
      </w:r>
      <w:r>
        <w:rPr>
          <w:rFonts w:asciiTheme="minorEastAsia" w:eastAsiaTheme="minorEastAsia" w:hAnsiTheme="minorEastAsia" w:hint="eastAsia"/>
          <w:szCs w:val="21"/>
        </w:rPr>
        <w:tab/>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413D36" w:rsidRDefault="00480BB9">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【解析】凡通过注册会计师全国统一考试，即全科合格者，取得全科考试合格证书，并从事审计业务工作</w:t>
      </w:r>
      <w:r>
        <w:rPr>
          <w:rFonts w:asciiTheme="minorEastAsia" w:eastAsiaTheme="minorEastAsia" w:hAnsiTheme="minorEastAsia" w:hint="eastAsia"/>
          <w:szCs w:val="21"/>
        </w:rPr>
        <w:t>2</w:t>
      </w:r>
      <w:r>
        <w:rPr>
          <w:rFonts w:asciiTheme="minorEastAsia" w:eastAsiaTheme="minorEastAsia" w:hAnsiTheme="minorEastAsia" w:hint="eastAsia"/>
          <w:szCs w:val="21"/>
        </w:rPr>
        <w:t>年以上的人员，可以向注册会计师协会申请，成为执业会员即注册会计师。</w:t>
      </w:r>
    </w:p>
    <w:p w:rsidR="00413D36" w:rsidRDefault="00413D36">
      <w:pPr>
        <w:pStyle w:val="11"/>
        <w:spacing w:line="400" w:lineRule="exact"/>
        <w:ind w:firstLineChars="0" w:firstLine="0"/>
        <w:rPr>
          <w:rFonts w:asciiTheme="minorEastAsia" w:eastAsiaTheme="minorEastAsia" w:hAnsiTheme="minorEastAsia" w:cs="宋体"/>
          <w:b/>
          <w:bCs/>
          <w:szCs w:val="21"/>
        </w:rPr>
      </w:pPr>
    </w:p>
    <w:sectPr w:rsidR="00413D36">
      <w:type w:val="continuous"/>
      <w:pgSz w:w="11906" w:h="16838"/>
      <w:pgMar w:top="1418" w:right="1134" w:bottom="1134" w:left="1418"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BB9" w:rsidRDefault="00480BB9">
      <w:r>
        <w:separator/>
      </w:r>
    </w:p>
  </w:endnote>
  <w:endnote w:type="continuationSeparator" w:id="0">
    <w:p w:rsidR="00480BB9" w:rsidRDefault="0048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D36" w:rsidRDefault="00480BB9">
    <w:pPr>
      <w:pStyle w:val="a7"/>
      <w:jc w:val="center"/>
    </w:pPr>
    <w:r>
      <w:fldChar w:fldCharType="begin"/>
    </w:r>
    <w:r>
      <w:instrText xml:space="preserve"> PAGE   \* MERGEFORMAT </w:instrText>
    </w:r>
    <w:r>
      <w:fldChar w:fldCharType="separate"/>
    </w:r>
    <w:r>
      <w:rPr>
        <w:lang w:val="zh-CN"/>
      </w:rPr>
      <w:t>5</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BB9" w:rsidRDefault="00480BB9">
      <w:r>
        <w:separator/>
      </w:r>
    </w:p>
  </w:footnote>
  <w:footnote w:type="continuationSeparator" w:id="0">
    <w:p w:rsidR="00480BB9" w:rsidRDefault="0048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D36" w:rsidRDefault="00480BB9">
    <w:pPr>
      <w:pStyle w:val="a9"/>
    </w:pPr>
    <w:proofErr w:type="gramStart"/>
    <w:r>
      <w:rPr>
        <w:rFonts w:hint="eastAsia"/>
      </w:rPr>
      <w:t>审计学</w:t>
    </w:r>
    <w:proofErr w:type="gramEnd"/>
    <w:r>
      <w:rPr>
        <w:rFonts w:hint="eastAsia"/>
      </w:rPr>
      <w:t xml:space="preserve">                                                                         </w:t>
    </w:r>
    <w:r>
      <w:rPr>
        <w:rFonts w:hint="eastAsia"/>
      </w:rPr>
      <w:t xml:space="preserve">    </w:t>
    </w:r>
    <w:r>
      <w:rPr>
        <w:rFonts w:hint="eastAsia"/>
      </w:rPr>
      <w:t>第一章</w:t>
    </w:r>
    <w:r>
      <w:rPr>
        <w:rFonts w:hint="eastAsia"/>
      </w:rPr>
      <w:t xml:space="preserve">  </w:t>
    </w:r>
    <w:r>
      <w:rPr>
        <w:rFonts w:hint="eastAsia"/>
      </w:rPr>
      <w:t>审计概述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YyZDFlZTlkMmJiYzc4ZjcxNjA2MDI3ZjU4NGZhYmYifQ=="/>
  </w:docVars>
  <w:rsids>
    <w:rsidRoot w:val="00172A27"/>
    <w:rsid w:val="00040716"/>
    <w:rsid w:val="0007319F"/>
    <w:rsid w:val="00085406"/>
    <w:rsid w:val="000C587C"/>
    <w:rsid w:val="000C6F89"/>
    <w:rsid w:val="000D5789"/>
    <w:rsid w:val="000E1798"/>
    <w:rsid w:val="000F5B51"/>
    <w:rsid w:val="0010697C"/>
    <w:rsid w:val="00111243"/>
    <w:rsid w:val="00114047"/>
    <w:rsid w:val="00141FEE"/>
    <w:rsid w:val="00147219"/>
    <w:rsid w:val="00153648"/>
    <w:rsid w:val="00172A27"/>
    <w:rsid w:val="00184EDC"/>
    <w:rsid w:val="00194936"/>
    <w:rsid w:val="00197881"/>
    <w:rsid w:val="001A11B2"/>
    <w:rsid w:val="001A1EEA"/>
    <w:rsid w:val="001A402B"/>
    <w:rsid w:val="001B0103"/>
    <w:rsid w:val="001D5462"/>
    <w:rsid w:val="001F3372"/>
    <w:rsid w:val="00203C73"/>
    <w:rsid w:val="00216E06"/>
    <w:rsid w:val="0023481E"/>
    <w:rsid w:val="00254FD2"/>
    <w:rsid w:val="00260595"/>
    <w:rsid w:val="00260D4F"/>
    <w:rsid w:val="00281861"/>
    <w:rsid w:val="00281E14"/>
    <w:rsid w:val="002856DF"/>
    <w:rsid w:val="0028582B"/>
    <w:rsid w:val="0029465D"/>
    <w:rsid w:val="002A5444"/>
    <w:rsid w:val="002A679A"/>
    <w:rsid w:val="002A6C51"/>
    <w:rsid w:val="002C2D81"/>
    <w:rsid w:val="002D1D62"/>
    <w:rsid w:val="002E37C5"/>
    <w:rsid w:val="00312822"/>
    <w:rsid w:val="003310E8"/>
    <w:rsid w:val="0035046B"/>
    <w:rsid w:val="003A2B56"/>
    <w:rsid w:val="003A66C5"/>
    <w:rsid w:val="003D11AC"/>
    <w:rsid w:val="003E48BB"/>
    <w:rsid w:val="003E5627"/>
    <w:rsid w:val="0040777D"/>
    <w:rsid w:val="00413D36"/>
    <w:rsid w:val="00451C35"/>
    <w:rsid w:val="0045399C"/>
    <w:rsid w:val="00460285"/>
    <w:rsid w:val="00463EA9"/>
    <w:rsid w:val="00475E4B"/>
    <w:rsid w:val="0048057F"/>
    <w:rsid w:val="00480BB9"/>
    <w:rsid w:val="00481215"/>
    <w:rsid w:val="004A0021"/>
    <w:rsid w:val="004A03BC"/>
    <w:rsid w:val="004B4F40"/>
    <w:rsid w:val="004D0FD7"/>
    <w:rsid w:val="004F3824"/>
    <w:rsid w:val="004F5F3A"/>
    <w:rsid w:val="00524846"/>
    <w:rsid w:val="00534103"/>
    <w:rsid w:val="00537DFB"/>
    <w:rsid w:val="00560B16"/>
    <w:rsid w:val="0057172F"/>
    <w:rsid w:val="00575452"/>
    <w:rsid w:val="0058101F"/>
    <w:rsid w:val="00592FD1"/>
    <w:rsid w:val="005A396F"/>
    <w:rsid w:val="005E2BD2"/>
    <w:rsid w:val="005F1ACE"/>
    <w:rsid w:val="00600EA4"/>
    <w:rsid w:val="006111B8"/>
    <w:rsid w:val="00614F64"/>
    <w:rsid w:val="006164D2"/>
    <w:rsid w:val="006275F5"/>
    <w:rsid w:val="0063749E"/>
    <w:rsid w:val="006471B4"/>
    <w:rsid w:val="0065250F"/>
    <w:rsid w:val="00677B31"/>
    <w:rsid w:val="00681B82"/>
    <w:rsid w:val="00684441"/>
    <w:rsid w:val="006847C3"/>
    <w:rsid w:val="0069611E"/>
    <w:rsid w:val="006A1D40"/>
    <w:rsid w:val="006A3284"/>
    <w:rsid w:val="006C00CB"/>
    <w:rsid w:val="006C4EBF"/>
    <w:rsid w:val="006C6859"/>
    <w:rsid w:val="006D2E06"/>
    <w:rsid w:val="006D4B55"/>
    <w:rsid w:val="006F480E"/>
    <w:rsid w:val="00703B38"/>
    <w:rsid w:val="00710773"/>
    <w:rsid w:val="00763AC0"/>
    <w:rsid w:val="00783621"/>
    <w:rsid w:val="00783905"/>
    <w:rsid w:val="00783F3B"/>
    <w:rsid w:val="00795DD6"/>
    <w:rsid w:val="007A661A"/>
    <w:rsid w:val="007B7142"/>
    <w:rsid w:val="007D0F2D"/>
    <w:rsid w:val="007F1E74"/>
    <w:rsid w:val="00826E96"/>
    <w:rsid w:val="008319A2"/>
    <w:rsid w:val="00837674"/>
    <w:rsid w:val="00852BDB"/>
    <w:rsid w:val="00855793"/>
    <w:rsid w:val="00855C56"/>
    <w:rsid w:val="00881F96"/>
    <w:rsid w:val="00884015"/>
    <w:rsid w:val="008A1FB8"/>
    <w:rsid w:val="008B08F8"/>
    <w:rsid w:val="008B47B3"/>
    <w:rsid w:val="008B5838"/>
    <w:rsid w:val="008B7FE9"/>
    <w:rsid w:val="008C76F1"/>
    <w:rsid w:val="00923AC6"/>
    <w:rsid w:val="00950E0F"/>
    <w:rsid w:val="00951693"/>
    <w:rsid w:val="0097205E"/>
    <w:rsid w:val="009747C8"/>
    <w:rsid w:val="009A6C0E"/>
    <w:rsid w:val="009D4580"/>
    <w:rsid w:val="009D7262"/>
    <w:rsid w:val="009E2A15"/>
    <w:rsid w:val="009E6D1E"/>
    <w:rsid w:val="00A033D7"/>
    <w:rsid w:val="00A13E1A"/>
    <w:rsid w:val="00A215B3"/>
    <w:rsid w:val="00A42C46"/>
    <w:rsid w:val="00A43344"/>
    <w:rsid w:val="00A5088D"/>
    <w:rsid w:val="00A8389A"/>
    <w:rsid w:val="00AA0AB2"/>
    <w:rsid w:val="00AA1C5F"/>
    <w:rsid w:val="00AD0A2B"/>
    <w:rsid w:val="00AD7D60"/>
    <w:rsid w:val="00AE18E4"/>
    <w:rsid w:val="00AF6129"/>
    <w:rsid w:val="00B25DEF"/>
    <w:rsid w:val="00B26BD0"/>
    <w:rsid w:val="00B37EC6"/>
    <w:rsid w:val="00B757A8"/>
    <w:rsid w:val="00B77047"/>
    <w:rsid w:val="00B875FD"/>
    <w:rsid w:val="00B94AF5"/>
    <w:rsid w:val="00BB2804"/>
    <w:rsid w:val="00BE2BE5"/>
    <w:rsid w:val="00BF09FE"/>
    <w:rsid w:val="00BF7ACC"/>
    <w:rsid w:val="00C316BE"/>
    <w:rsid w:val="00C46E1D"/>
    <w:rsid w:val="00C512A2"/>
    <w:rsid w:val="00C52484"/>
    <w:rsid w:val="00C53EF2"/>
    <w:rsid w:val="00C556BD"/>
    <w:rsid w:val="00C61E53"/>
    <w:rsid w:val="00C70064"/>
    <w:rsid w:val="00C956AD"/>
    <w:rsid w:val="00C968C9"/>
    <w:rsid w:val="00CB2FA4"/>
    <w:rsid w:val="00CB643F"/>
    <w:rsid w:val="00CC13AE"/>
    <w:rsid w:val="00CC70B4"/>
    <w:rsid w:val="00CD1965"/>
    <w:rsid w:val="00CE4AEB"/>
    <w:rsid w:val="00D0744E"/>
    <w:rsid w:val="00D246FF"/>
    <w:rsid w:val="00D50514"/>
    <w:rsid w:val="00D7414B"/>
    <w:rsid w:val="00DA41E3"/>
    <w:rsid w:val="00DB4FEE"/>
    <w:rsid w:val="00DB71DB"/>
    <w:rsid w:val="00DD27EB"/>
    <w:rsid w:val="00DE1708"/>
    <w:rsid w:val="00DE7764"/>
    <w:rsid w:val="00DF2C56"/>
    <w:rsid w:val="00E06E33"/>
    <w:rsid w:val="00E075EB"/>
    <w:rsid w:val="00E216F1"/>
    <w:rsid w:val="00E264B6"/>
    <w:rsid w:val="00E315EC"/>
    <w:rsid w:val="00E32DDE"/>
    <w:rsid w:val="00E37683"/>
    <w:rsid w:val="00E4494A"/>
    <w:rsid w:val="00E50B33"/>
    <w:rsid w:val="00E52A21"/>
    <w:rsid w:val="00E66DB4"/>
    <w:rsid w:val="00E70CB2"/>
    <w:rsid w:val="00E766C5"/>
    <w:rsid w:val="00E76D4C"/>
    <w:rsid w:val="00E83D76"/>
    <w:rsid w:val="00E86644"/>
    <w:rsid w:val="00EB1BA8"/>
    <w:rsid w:val="00EC7DF7"/>
    <w:rsid w:val="00EE1BCE"/>
    <w:rsid w:val="00EE3685"/>
    <w:rsid w:val="00F01B44"/>
    <w:rsid w:val="00F059F5"/>
    <w:rsid w:val="00F113EE"/>
    <w:rsid w:val="00F24B45"/>
    <w:rsid w:val="00F24CA5"/>
    <w:rsid w:val="00F31C4F"/>
    <w:rsid w:val="00F53B9E"/>
    <w:rsid w:val="00F555F4"/>
    <w:rsid w:val="00F7410F"/>
    <w:rsid w:val="00F97B8C"/>
    <w:rsid w:val="00FA4F23"/>
    <w:rsid w:val="00FB7E32"/>
    <w:rsid w:val="00FC3D60"/>
    <w:rsid w:val="00FE0B3C"/>
    <w:rsid w:val="00FF34E1"/>
    <w:rsid w:val="00FF63F7"/>
    <w:rsid w:val="1C531484"/>
    <w:rsid w:val="1CFA7867"/>
    <w:rsid w:val="2F5E036B"/>
    <w:rsid w:val="3B332F7E"/>
    <w:rsid w:val="46764764"/>
    <w:rsid w:val="494A2BAC"/>
    <w:rsid w:val="4BB861A9"/>
    <w:rsid w:val="52134D69"/>
    <w:rsid w:val="5B685307"/>
    <w:rsid w:val="644678C2"/>
    <w:rsid w:val="6DA763B7"/>
    <w:rsid w:val="758761C1"/>
    <w:rsid w:val="7BE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806340F-C3EB-42AE-A35E-621FB077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next w:val="a"/>
    <w:link w:val="10"/>
    <w:autoRedefine/>
    <w:qFormat/>
    <w:pPr>
      <w:keepNext/>
      <w:keepLines/>
      <w:pBdr>
        <w:bottom w:val="single" w:sz="8" w:space="0" w:color="DBE5F1"/>
      </w:pBdr>
      <w:spacing w:after="200" w:line="300" w:lineRule="auto"/>
      <w:outlineLvl w:val="0"/>
    </w:pPr>
    <w:rPr>
      <w:rFonts w:ascii="Cambria" w:eastAsia="Microsoft YaHei UI" w:hAnsi="Cambria"/>
      <w:color w:val="4F81BD"/>
      <w:sz w:val="36"/>
      <w:szCs w:val="36"/>
      <w:lang w:eastAsia="ja-JP"/>
    </w:rPr>
  </w:style>
  <w:style w:type="paragraph" w:styleId="2">
    <w:name w:val="heading 2"/>
    <w:next w:val="a"/>
    <w:link w:val="20"/>
    <w:qFormat/>
    <w:pPr>
      <w:keepNext/>
      <w:keepLines/>
      <w:spacing w:before="120" w:after="120"/>
      <w:outlineLvl w:val="1"/>
    </w:pPr>
    <w:rPr>
      <w:rFonts w:ascii="Calibri" w:eastAsia="Microsoft YaHei UI" w:hAnsi="Calibri"/>
      <w:b/>
      <w:bCs/>
      <w:color w:val="1F497D"/>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autoRedefine/>
    <w:qFormat/>
    <w:rPr>
      <w:sz w:val="18"/>
      <w:szCs w:val="18"/>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header"/>
    <w:basedOn w:val="a"/>
    <w:link w:val="aa"/>
    <w:autoRedefine/>
    <w:uiPriority w:val="99"/>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autoRedefine/>
    <w:qFormat/>
    <w:rPr>
      <w:b/>
      <w:bCs/>
    </w:rPr>
  </w:style>
  <w:style w:type="character" w:styleId="ad">
    <w:name w:val="annotation reference"/>
    <w:autoRedefine/>
    <w:qFormat/>
    <w:rPr>
      <w:rFonts w:ascii="Times New Roman" w:eastAsia="宋体" w:hAnsi="Times New Roman" w:cs="Times New Roman"/>
      <w:sz w:val="21"/>
      <w:szCs w:val="21"/>
    </w:rPr>
  </w:style>
  <w:style w:type="paragraph" w:customStyle="1" w:styleId="11">
    <w:name w:val="列出段落1"/>
    <w:basedOn w:val="a"/>
    <w:autoRedefine/>
    <w:qFormat/>
    <w:pPr>
      <w:ind w:firstLineChars="200" w:firstLine="420"/>
    </w:pPr>
    <w:rPr>
      <w:rFonts w:ascii="Times New Roman" w:hAnsi="Times New Roman"/>
    </w:rPr>
  </w:style>
  <w:style w:type="character" w:customStyle="1" w:styleId="10">
    <w:name w:val="标题 1 字符"/>
    <w:link w:val="1"/>
    <w:autoRedefine/>
    <w:qFormat/>
    <w:rPr>
      <w:rFonts w:ascii="Cambria" w:eastAsia="Microsoft YaHei UI" w:hAnsi="Cambria"/>
      <w:color w:val="4F81BD"/>
      <w:sz w:val="36"/>
      <w:szCs w:val="36"/>
      <w:lang w:val="en-US" w:eastAsia="ja-JP" w:bidi="ar-SA"/>
    </w:rPr>
  </w:style>
  <w:style w:type="character" w:customStyle="1" w:styleId="20">
    <w:name w:val="标题 2 字符"/>
    <w:link w:val="2"/>
    <w:autoRedefine/>
    <w:qFormat/>
    <w:rPr>
      <w:rFonts w:ascii="Calibri" w:eastAsia="Microsoft YaHei UI" w:hAnsi="Calibri"/>
      <w:b/>
      <w:bCs/>
      <w:color w:val="1F497D"/>
      <w:sz w:val="26"/>
      <w:szCs w:val="26"/>
      <w:lang w:val="en-US" w:eastAsia="ja-JP" w:bidi="ar-SA"/>
    </w:rPr>
  </w:style>
  <w:style w:type="character" w:customStyle="1" w:styleId="a4">
    <w:name w:val="批注文字 字符"/>
    <w:link w:val="a3"/>
    <w:autoRedefine/>
    <w:qFormat/>
    <w:rPr>
      <w:rFonts w:ascii="Calibri" w:eastAsia="宋体" w:hAnsi="Calibri" w:cs="Times New Roman"/>
      <w:kern w:val="2"/>
      <w:sz w:val="21"/>
      <w:szCs w:val="22"/>
    </w:rPr>
  </w:style>
  <w:style w:type="character" w:customStyle="1" w:styleId="ac">
    <w:name w:val="批注主题 字符"/>
    <w:link w:val="ab"/>
    <w:autoRedefine/>
    <w:qFormat/>
    <w:rPr>
      <w:rFonts w:ascii="Calibri" w:eastAsia="宋体" w:hAnsi="Calibri" w:cs="Times New Roman"/>
      <w:b/>
      <w:bCs/>
      <w:kern w:val="2"/>
      <w:sz w:val="21"/>
      <w:szCs w:val="22"/>
    </w:rPr>
  </w:style>
  <w:style w:type="character" w:customStyle="1" w:styleId="a6">
    <w:name w:val="批注框文本 字符"/>
    <w:link w:val="a5"/>
    <w:autoRedefine/>
    <w:qFormat/>
    <w:rPr>
      <w:rFonts w:ascii="Calibri" w:eastAsia="宋体" w:hAnsi="Calibri" w:cs="Times New Roman"/>
      <w:kern w:val="2"/>
      <w:sz w:val="18"/>
      <w:szCs w:val="18"/>
    </w:rPr>
  </w:style>
  <w:style w:type="character" w:customStyle="1" w:styleId="a8">
    <w:name w:val="页脚 字符"/>
    <w:link w:val="a7"/>
    <w:autoRedefine/>
    <w:uiPriority w:val="99"/>
    <w:qFormat/>
    <w:rPr>
      <w:rFonts w:ascii="Calibri" w:eastAsia="宋体" w:hAnsi="Calibri" w:cs="Times New Roman"/>
      <w:kern w:val="2"/>
      <w:sz w:val="18"/>
      <w:szCs w:val="18"/>
    </w:rPr>
  </w:style>
  <w:style w:type="character" w:customStyle="1" w:styleId="aa">
    <w:name w:val="页眉 字符"/>
    <w:link w:val="a9"/>
    <w:autoRedefine/>
    <w:uiPriority w:val="99"/>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C2DD4-9D37-4E35-9C3D-20F29FEE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530</Words>
  <Characters>3024</Characters>
  <Application>Microsoft Office Word</Application>
  <DocSecurity>0</DocSecurity>
  <Lines>25</Lines>
  <Paragraphs>7</Paragraphs>
  <ScaleCrop>false</ScaleCrop>
  <Company>Microsoft</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2024-03-08T06:03:00Z</dcterms:created>
  <dcterms:modified xsi:type="dcterms:W3CDTF">2024-03-08T06:03:00Z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2C84271AD8434027A3FE132801AD3146_12</vt:lpwstr>
  </property>
</Properties>
</file>